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BD" w:rsidRDefault="00484DBD" w:rsidP="00484DBD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№ 1</w:t>
      </w:r>
    </w:p>
    <w:p w:rsidR="00484DBD" w:rsidRDefault="00484DBD" w:rsidP="00484DBD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E22A567" wp14:editId="72304C59">
            <wp:simplePos x="0" y="0"/>
            <wp:positionH relativeFrom="column">
              <wp:posOffset>691515</wp:posOffset>
            </wp:positionH>
            <wp:positionV relativeFrom="paragraph">
              <wp:posOffset>68580</wp:posOffset>
            </wp:positionV>
            <wp:extent cx="4686300" cy="3810000"/>
            <wp:effectExtent l="0" t="0" r="0" b="0"/>
            <wp:wrapNone/>
            <wp:docPr id="1" name="Рисунок 1" descr="https://hist5-vpr.sdamgia.ru/get_file?id=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9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Pr="00484DBD" w:rsidRDefault="00484DBD" w:rsidP="00484DBD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Ind w:w="29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84DBD" w:rsidRPr="00484DBD" w:rsidTr="00484DB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DBD" w:rsidRPr="00484DBD" w:rsidRDefault="00484DBD" w:rsidP="00484DB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DBD" w:rsidRPr="00484DBD" w:rsidRDefault="00484DBD" w:rsidP="00484DB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DBD" w:rsidRPr="00484DBD" w:rsidRDefault="00484DBD" w:rsidP="00484DB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DBD" w:rsidRPr="00484DBD" w:rsidRDefault="00484DBD" w:rsidP="00484DB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484DBD" w:rsidRPr="00484DBD" w:rsidTr="00484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DBD" w:rsidRPr="00484DBD" w:rsidRDefault="00484DBD" w:rsidP="00484DB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6.5pt;height:18pt" o:ole="">
                  <v:imagedata r:id="rId6" o:title=""/>
                </v:shape>
                <w:control r:id="rId7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DBD" w:rsidRPr="00484DBD" w:rsidRDefault="00484DBD" w:rsidP="00484DB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035" type="#_x0000_t75" style="width:16.5pt;height:18pt" o:ole="">
                  <v:imagedata r:id="rId6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DBD" w:rsidRPr="00484DBD" w:rsidRDefault="00484DBD" w:rsidP="00484DB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034" type="#_x0000_t75" style="width:16.5pt;height:18pt" o:ole="">
                  <v:imagedata r:id="rId6" o:title=""/>
                </v:shape>
                <w:control r:id="rId9" w:name="DefaultOcxName2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DBD" w:rsidRPr="00484DBD" w:rsidRDefault="00484DBD" w:rsidP="00484DB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033" type="#_x0000_t75" style="width:16.5pt;height:18pt" o:ole="">
                  <v:imagedata r:id="rId6" o:title=""/>
                </v:shape>
                <w:control r:id="rId10" w:name="DefaultOcxName3" w:shapeid="_x0000_i1033"/>
              </w:object>
            </w:r>
          </w:p>
        </w:tc>
      </w:tr>
    </w:tbl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881" w:type="dxa"/>
        <w:tblCellSpacing w:w="15" w:type="dxa"/>
        <w:tblInd w:w="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4"/>
        <w:gridCol w:w="3927"/>
      </w:tblGrid>
      <w:tr w:rsidR="00484DBD" w:rsidRPr="00484DBD" w:rsidTr="00484DBD">
        <w:trPr>
          <w:tblCellSpacing w:w="15" w:type="dxa"/>
        </w:trPr>
        <w:tc>
          <w:tcPr>
            <w:tcW w:w="78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DBD" w:rsidRPr="00484DBD" w:rsidRDefault="00484DBD" w:rsidP="00484DB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484DBD" w:rsidRPr="00484DBD" w:rsidTr="00484DBD">
        <w:trPr>
          <w:tblCellSpacing w:w="15" w:type="dxa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DBD" w:rsidRP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Персидская держава</w:t>
            </w:r>
          </w:p>
          <w:p w:rsidR="00484DBD" w:rsidRP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Древняя Палестина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84DBD" w:rsidRP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Древняя Индия</w:t>
            </w:r>
          </w:p>
          <w:p w:rsid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Шумерские город</w:t>
            </w:r>
            <w:proofErr w:type="gramStart"/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</w:t>
            </w:r>
          </w:p>
          <w:p w:rsidR="00484DBD" w:rsidRP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Прочтите отрывок из легенды и определите, к какой из данных тем он относится. В ответе напишите букву, которой обозначена эта тема.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Ганеша</w:t>
      </w:r>
      <w:proofErr w:type="spellEnd"/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родился прекрасным младенцем. Все боги пришли поздравить Шиву и </w:t>
      </w:r>
      <w:proofErr w:type="spellStart"/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Парвати</w:t>
      </w:r>
      <w:proofErr w:type="spellEnd"/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рождением сына и принесли подарки. Каждый, увидев ребёнка, восхищался его красотой. Лишь один бог </w:t>
      </w:r>
      <w:proofErr w:type="spellStart"/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Шани</w:t>
      </w:r>
      <w:proofErr w:type="spellEnd"/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разу не взглянул на младенца, объяснив, что его взгляд обладает губительной силой. Но </w:t>
      </w:r>
      <w:proofErr w:type="spellStart"/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Парвати</w:t>
      </w:r>
      <w:proofErr w:type="spellEnd"/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настаивала, чтобы и он посмотрел, как красив её сын. Лишь только </w:t>
      </w:r>
      <w:proofErr w:type="spellStart"/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Шани</w:t>
      </w:r>
      <w:proofErr w:type="spellEnd"/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взглянул на ребёнка, как его голова упала на землю. Шива пытался приставить голову к телу мальчика, но она не прирастала. Тогда Брахма посоветовал безутешной матери приставить к нему голову первого встретившегося животного. Так мальчик обрёл голову слона.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05"/>
      </w:tblGrid>
      <w:tr w:rsidR="00484DBD" w:rsidRPr="00484DBD" w:rsidTr="00484DB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DBD" w:rsidRPr="00484DBD" w:rsidRDefault="00484DBD" w:rsidP="00484DB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484DBD" w:rsidRPr="00484DBD" w:rsidTr="00484DBD">
        <w:trPr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DBD" w:rsidRP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Древний Египет</w:t>
            </w:r>
          </w:p>
          <w:p w:rsidR="00484DBD" w:rsidRP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Древний Рим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84DBD" w:rsidRP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Древняя Греция</w:t>
            </w:r>
          </w:p>
          <w:p w:rsid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Древняя Индия</w:t>
            </w:r>
          </w:p>
          <w:p w:rsidR="00484DBD" w:rsidRP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 Выберите одну тему из перечня, а затем выполните задания 3—6, только по выбранной Вами теме.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список слов и напишите слово, относящееся к выбранной Вами теме.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Зороастризм, вольноотпущенники, скрижали, пороги Нила, кентавр, раджа.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смысл этого слова.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05"/>
      </w:tblGrid>
      <w:tr w:rsidR="00484DBD" w:rsidRPr="00484DBD" w:rsidTr="00484DB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DBD" w:rsidRPr="00484DBD" w:rsidRDefault="00484DBD" w:rsidP="00484DB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484DBD" w:rsidRPr="00484DBD" w:rsidTr="00484DBD">
        <w:trPr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DBD" w:rsidRP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Древняя Палестина</w:t>
            </w:r>
          </w:p>
          <w:p w:rsidR="00484DBD" w:rsidRP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Персидская держава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84DBD" w:rsidRP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Древняя Греция</w:t>
            </w:r>
          </w:p>
          <w:p w:rsidR="00484DBD" w:rsidRPr="00484DBD" w:rsidRDefault="00484DBD" w:rsidP="00484DB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Древняя Индия</w:t>
            </w:r>
          </w:p>
        </w:tc>
      </w:tr>
    </w:tbl>
    <w:p w:rsid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Выберите одну тему из перечня, а затем выполните задания 3—6, только по выбранной Вами теме.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список событий (явлений, процессов) и напишите событие (явление, процесс), которое относится к выбранной Вами теме.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Вторая Пуническая война, расцвет государства при царе Соломоне, возникновение буддизма, расширение государства при царе Кире, Пелопоннесская война, разливы реки Нил.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знания по истории, расскажите об этом событии (явлении, процессе).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Выберите одну тему из перечня, а затем выполните задания 3—6, только по выбранной Вами теме.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Заштрихуйте на контурной карте один четырёхугольник, образованный градусной сеткой (параллелями и меридианами), в </w:t>
      </w:r>
      <w:proofErr w:type="gramStart"/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полностью или частично располагалась страна, указанная в выбранной Вами теме.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6CA0667" wp14:editId="2F645ED5">
            <wp:simplePos x="0" y="0"/>
            <wp:positionH relativeFrom="column">
              <wp:posOffset>529590</wp:posOffset>
            </wp:positionH>
            <wp:positionV relativeFrom="paragraph">
              <wp:posOffset>55880</wp:posOffset>
            </wp:positionV>
            <wp:extent cx="5114925" cy="3352800"/>
            <wp:effectExtent l="0" t="0" r="9525" b="0"/>
            <wp:wrapNone/>
            <wp:docPr id="2" name="Рисунок 2" descr="https://hist5-vpr.sdamgia.ru/get_file?id=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5-vpr.sdamgia.ru/get_file?id=9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Выберите одну тему из перечня, а затем выполните задания 3—6, только по выбранной Вами теме.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знания исторических фактов, объясните, как природно-климатические условия повлияли на занятия жителей этой страны?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Вспомните важнейшие события истории Вашего региона или населённого пункта и выполните задания.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одного исторического деятеля — Вашего земляка (жизнь которого была связана с Вашим регионом или населённым пунктом).</w:t>
      </w: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Вспомните важнейшие события истории Вашего региона или населённого пункта и выполните задания.</w:t>
      </w:r>
    </w:p>
    <w:p w:rsidR="00484DBD" w:rsidRPr="00484DBD" w:rsidRDefault="00484DBD" w:rsidP="00484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D" w:rsidRPr="00484DBD" w:rsidRDefault="00484DBD" w:rsidP="00484DB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известен Ваш земляк, каков его вклад в развитие Вашего региона, или населённого пункта, или нашей страны, или мира в целом?</w:t>
      </w:r>
    </w:p>
    <w:p w:rsidR="00385880" w:rsidRPr="00484DBD" w:rsidRDefault="00385880">
      <w:pPr>
        <w:rPr>
          <w:rFonts w:ascii="Times New Roman" w:hAnsi="Times New Roman" w:cs="Times New Roman"/>
          <w:sz w:val="24"/>
          <w:szCs w:val="24"/>
        </w:rPr>
      </w:pPr>
    </w:p>
    <w:sectPr w:rsidR="00385880" w:rsidRPr="00484DBD" w:rsidSect="00484DB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BD"/>
    <w:rsid w:val="00385880"/>
    <w:rsid w:val="004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41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2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3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95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35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604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8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8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9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51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01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957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40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0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42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00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89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3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1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830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15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7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3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7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5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330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9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96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94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user4193</dc:creator>
  <cp:lastModifiedBy>user4193</cp:lastModifiedBy>
  <cp:revision>1</cp:revision>
  <dcterms:created xsi:type="dcterms:W3CDTF">2018-02-23T06:54:00Z</dcterms:created>
  <dcterms:modified xsi:type="dcterms:W3CDTF">2018-02-23T06:58:00Z</dcterms:modified>
</cp:coreProperties>
</file>